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0BF7" w14:textId="77777777" w:rsidR="00947872" w:rsidRDefault="00947872" w:rsidP="00947872">
      <w:pPr>
        <w:spacing w:after="0" w:line="240" w:lineRule="auto"/>
        <w:rPr>
          <w:rFonts w:ascii="Times New Roman" w:hAnsi="Times New Roman" w:cs="Times New Roman"/>
          <w:sz w:val="24"/>
          <w:szCs w:val="24"/>
        </w:rPr>
      </w:pPr>
      <w:r w:rsidRPr="00324C4C">
        <w:rPr>
          <w:rFonts w:ascii="Times New Roman" w:hAnsi="Times New Roman" w:cs="Times New Roman"/>
          <w:sz w:val="24"/>
          <w:szCs w:val="24"/>
        </w:rPr>
        <w:t>Welcome</w:t>
      </w:r>
      <w:r>
        <w:rPr>
          <w:rFonts w:ascii="Times New Roman" w:hAnsi="Times New Roman" w:cs="Times New Roman"/>
          <w:sz w:val="24"/>
          <w:szCs w:val="24"/>
        </w:rPr>
        <w:t xml:space="preserve"> to your Healing Journey</w:t>
      </w:r>
      <w:r w:rsidRPr="00324C4C">
        <w:rPr>
          <w:rFonts w:ascii="Times New Roman" w:hAnsi="Times New Roman" w:cs="Times New Roman"/>
          <w:sz w:val="24"/>
          <w:szCs w:val="24"/>
        </w:rPr>
        <w:t xml:space="preserve">! I am excited </w:t>
      </w:r>
      <w:r>
        <w:rPr>
          <w:rFonts w:ascii="Times New Roman" w:hAnsi="Times New Roman" w:cs="Times New Roman"/>
          <w:sz w:val="24"/>
          <w:szCs w:val="24"/>
        </w:rPr>
        <w:t>to be your guide.</w:t>
      </w:r>
    </w:p>
    <w:p w14:paraId="2623B156" w14:textId="77777777" w:rsidR="00947872" w:rsidRDefault="00947872" w:rsidP="00947872">
      <w:pPr>
        <w:spacing w:after="0" w:line="240" w:lineRule="auto"/>
        <w:rPr>
          <w:rFonts w:ascii="Times New Roman" w:hAnsi="Times New Roman" w:cs="Times New Roman"/>
          <w:sz w:val="24"/>
          <w:szCs w:val="24"/>
        </w:rPr>
      </w:pPr>
    </w:p>
    <w:p w14:paraId="42570956" w14:textId="77777777" w:rsidR="00947872" w:rsidRDefault="00947872" w:rsidP="00947872">
      <w:pPr>
        <w:spacing w:after="0" w:line="240" w:lineRule="auto"/>
        <w:rPr>
          <w:rFonts w:ascii="Times New Roman" w:hAnsi="Times New Roman" w:cs="Times New Roman"/>
          <w:sz w:val="24"/>
          <w:szCs w:val="24"/>
        </w:rPr>
      </w:pPr>
      <w:r>
        <w:rPr>
          <w:rFonts w:ascii="Times New Roman" w:hAnsi="Times New Roman" w:cs="Times New Roman"/>
          <w:b/>
          <w:bCs/>
          <w:noProof/>
          <w:sz w:val="28"/>
          <w:szCs w:val="28"/>
          <w:u w:val="single"/>
        </w:rPr>
        <w:drawing>
          <wp:anchor distT="0" distB="0" distL="114300" distR="114300" simplePos="0" relativeHeight="251659264" behindDoc="1" locked="0" layoutInCell="1" allowOverlap="1" wp14:anchorId="1535021E" wp14:editId="2D9EF78A">
            <wp:simplePos x="0" y="0"/>
            <wp:positionH relativeFrom="margin">
              <wp:align>center</wp:align>
            </wp:positionH>
            <wp:positionV relativeFrom="paragraph">
              <wp:posOffset>363602</wp:posOffset>
            </wp:positionV>
            <wp:extent cx="12451080" cy="9250056"/>
            <wp:effectExtent l="0" t="0" r="7620" b="825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alphaModFix amt="43000"/>
                      <a:extLst>
                        <a:ext uri="{28A0092B-C50C-407E-A947-70E740481C1C}">
                          <a14:useLocalDpi xmlns:a14="http://schemas.microsoft.com/office/drawing/2010/main" val="0"/>
                        </a:ext>
                      </a:extLst>
                    </a:blip>
                    <a:stretch>
                      <a:fillRect/>
                    </a:stretch>
                  </pic:blipFill>
                  <pic:spPr>
                    <a:xfrm>
                      <a:off x="0" y="0"/>
                      <a:ext cx="12451080" cy="925005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To aid our Mission of serving all clients with dignity and respect through creating a safe, spiritual healing environment that holds you in the highest vibrational arena in support of your healing journey, we must adhere to a few </w:t>
      </w:r>
      <w:r w:rsidRPr="00324C4C">
        <w:rPr>
          <w:rFonts w:ascii="Times New Roman" w:hAnsi="Times New Roman" w:cs="Times New Roman"/>
          <w:sz w:val="24"/>
          <w:szCs w:val="24"/>
        </w:rPr>
        <w:t>guidelines</w:t>
      </w:r>
      <w:r>
        <w:rPr>
          <w:rFonts w:ascii="Times New Roman" w:hAnsi="Times New Roman" w:cs="Times New Roman"/>
          <w:sz w:val="24"/>
          <w:szCs w:val="24"/>
        </w:rPr>
        <w:t>.</w:t>
      </w:r>
      <w:r w:rsidRPr="00324C4C">
        <w:rPr>
          <w:rFonts w:ascii="Times New Roman" w:hAnsi="Times New Roman" w:cs="Times New Roman"/>
          <w:sz w:val="24"/>
          <w:szCs w:val="24"/>
        </w:rPr>
        <w:t xml:space="preserve"> </w:t>
      </w:r>
      <w:r w:rsidRPr="00F73F56">
        <w:rPr>
          <w:rFonts w:ascii="Times New Roman" w:hAnsi="Times New Roman" w:cs="Times New Roman"/>
          <w:sz w:val="24"/>
          <w:szCs w:val="24"/>
        </w:rPr>
        <w:t>Please let me know if you have any questions about these policies or anything else during our journey together</w:t>
      </w:r>
      <w:r w:rsidRPr="00324C4C">
        <w:rPr>
          <w:rFonts w:ascii="Times New Roman" w:hAnsi="Times New Roman" w:cs="Times New Roman"/>
          <w:sz w:val="24"/>
          <w:szCs w:val="24"/>
        </w:rPr>
        <w:t xml:space="preserve">. </w:t>
      </w:r>
    </w:p>
    <w:p w14:paraId="200DF199" w14:textId="77777777" w:rsidR="00947872" w:rsidRPr="00324C4C" w:rsidRDefault="00947872" w:rsidP="00947872">
      <w:pPr>
        <w:spacing w:after="0" w:line="240" w:lineRule="auto"/>
        <w:rPr>
          <w:rFonts w:ascii="Times New Roman" w:hAnsi="Times New Roman" w:cs="Times New Roman"/>
          <w:sz w:val="24"/>
          <w:szCs w:val="24"/>
        </w:rPr>
      </w:pPr>
    </w:p>
    <w:p w14:paraId="51FA4DC0" w14:textId="77777777" w:rsidR="00947872" w:rsidRDefault="00947872" w:rsidP="00947872">
      <w:pPr>
        <w:spacing w:after="0" w:line="240" w:lineRule="auto"/>
        <w:rPr>
          <w:rFonts w:ascii="Times New Roman" w:hAnsi="Times New Roman" w:cs="Times New Roman"/>
          <w:sz w:val="24"/>
          <w:szCs w:val="24"/>
        </w:rPr>
      </w:pPr>
      <w:r w:rsidRPr="00324C4C">
        <w:rPr>
          <w:rFonts w:ascii="Times New Roman" w:hAnsi="Times New Roman" w:cs="Times New Roman"/>
          <w:sz w:val="24"/>
          <w:szCs w:val="24"/>
        </w:rPr>
        <w:t xml:space="preserve">We will spend time at the beginning and end of </w:t>
      </w:r>
      <w:r>
        <w:rPr>
          <w:rFonts w:ascii="Times New Roman" w:hAnsi="Times New Roman" w:cs="Times New Roman"/>
          <w:sz w:val="24"/>
          <w:szCs w:val="24"/>
        </w:rPr>
        <w:t>each</w:t>
      </w:r>
      <w:r w:rsidRPr="00324C4C">
        <w:rPr>
          <w:rFonts w:ascii="Times New Roman" w:hAnsi="Times New Roman" w:cs="Times New Roman"/>
          <w:sz w:val="24"/>
          <w:szCs w:val="24"/>
        </w:rPr>
        <w:t xml:space="preserve"> session </w:t>
      </w:r>
      <w:r>
        <w:rPr>
          <w:rFonts w:ascii="Times New Roman" w:hAnsi="Times New Roman" w:cs="Times New Roman"/>
          <w:sz w:val="24"/>
          <w:szCs w:val="24"/>
        </w:rPr>
        <w:t>recapping the energies released and/or awakened, which can occur before, during, and after each session.</w:t>
      </w:r>
      <w:r w:rsidRPr="00324C4C">
        <w:rPr>
          <w:rFonts w:ascii="Times New Roman" w:hAnsi="Times New Roman" w:cs="Times New Roman"/>
          <w:sz w:val="24"/>
          <w:szCs w:val="24"/>
        </w:rPr>
        <w:t xml:space="preserve"> </w:t>
      </w:r>
      <w:r>
        <w:rPr>
          <w:rFonts w:ascii="Times New Roman" w:hAnsi="Times New Roman" w:cs="Times New Roman"/>
          <w:sz w:val="24"/>
          <w:szCs w:val="24"/>
        </w:rPr>
        <w:t>It is essential for you to set aside any expectations regarding the results; your experiences will most likely be different each time you have a session.</w:t>
      </w:r>
    </w:p>
    <w:p w14:paraId="0A85B06B" w14:textId="77777777" w:rsidR="00947872" w:rsidRPr="00324C4C" w:rsidRDefault="00947872" w:rsidP="00947872">
      <w:pPr>
        <w:spacing w:after="0" w:line="240" w:lineRule="auto"/>
        <w:rPr>
          <w:rFonts w:ascii="Times New Roman" w:hAnsi="Times New Roman" w:cs="Times New Roman"/>
          <w:sz w:val="24"/>
          <w:szCs w:val="24"/>
        </w:rPr>
      </w:pPr>
    </w:p>
    <w:p w14:paraId="45CDC167" w14:textId="77777777" w:rsidR="00947872" w:rsidRDefault="00947872" w:rsidP="00947872">
      <w:pPr>
        <w:spacing w:after="0" w:line="240" w:lineRule="auto"/>
        <w:rPr>
          <w:rFonts w:ascii="Times New Roman" w:hAnsi="Times New Roman" w:cs="Times New Roman"/>
          <w:sz w:val="24"/>
          <w:szCs w:val="24"/>
        </w:rPr>
      </w:pPr>
      <w:r w:rsidRPr="00324C4C">
        <w:rPr>
          <w:rFonts w:ascii="Times New Roman" w:hAnsi="Times New Roman" w:cs="Times New Roman"/>
          <w:sz w:val="24"/>
          <w:szCs w:val="24"/>
        </w:rPr>
        <w:t xml:space="preserve">Most issues </w:t>
      </w:r>
      <w:r>
        <w:rPr>
          <w:rFonts w:ascii="Times New Roman" w:hAnsi="Times New Roman" w:cs="Times New Roman"/>
          <w:sz w:val="24"/>
          <w:szCs w:val="24"/>
        </w:rPr>
        <w:t xml:space="preserve">have developed over time, not usually </w:t>
      </w:r>
      <w:r w:rsidRPr="00324C4C">
        <w:rPr>
          <w:rFonts w:ascii="Times New Roman" w:hAnsi="Times New Roman" w:cs="Times New Roman"/>
          <w:sz w:val="24"/>
          <w:szCs w:val="24"/>
        </w:rPr>
        <w:t xml:space="preserve">overnight; therefore, </w:t>
      </w:r>
      <w:r w:rsidRPr="007546E9">
        <w:rPr>
          <w:rFonts w:ascii="Times New Roman" w:hAnsi="Times New Roman" w:cs="Times New Roman"/>
          <w:sz w:val="24"/>
          <w:szCs w:val="24"/>
        </w:rPr>
        <w:t>believing that one session will ‘fix’ everything is unrealistic</w:t>
      </w:r>
      <w:r w:rsidRPr="00324C4C">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324C4C">
        <w:rPr>
          <w:rFonts w:ascii="Times New Roman" w:hAnsi="Times New Roman" w:cs="Times New Roman"/>
          <w:sz w:val="24"/>
          <w:szCs w:val="24"/>
        </w:rPr>
        <w:t xml:space="preserve"> series of consistent sessions to experience </w:t>
      </w:r>
      <w:r>
        <w:rPr>
          <w:rFonts w:ascii="Times New Roman" w:hAnsi="Times New Roman" w:cs="Times New Roman"/>
          <w:sz w:val="24"/>
          <w:szCs w:val="24"/>
        </w:rPr>
        <w:t>long-term relief is recommended</w:t>
      </w:r>
      <w:r w:rsidRPr="00324C4C">
        <w:rPr>
          <w:rFonts w:ascii="Times New Roman" w:hAnsi="Times New Roman" w:cs="Times New Roman"/>
          <w:sz w:val="24"/>
          <w:szCs w:val="24"/>
        </w:rPr>
        <w:t xml:space="preserve">. </w:t>
      </w:r>
    </w:p>
    <w:p w14:paraId="01815FAB" w14:textId="77777777" w:rsidR="00947872" w:rsidRDefault="00947872" w:rsidP="00947872">
      <w:pPr>
        <w:spacing w:after="0" w:line="240" w:lineRule="auto"/>
        <w:rPr>
          <w:rFonts w:ascii="Times New Roman" w:hAnsi="Times New Roman" w:cs="Times New Roman"/>
          <w:sz w:val="24"/>
          <w:szCs w:val="24"/>
        </w:rPr>
      </w:pPr>
    </w:p>
    <w:p w14:paraId="5B3FCF07" w14:textId="77777777" w:rsidR="00947872" w:rsidRPr="00834104" w:rsidRDefault="00947872" w:rsidP="00947872">
      <w:pPr>
        <w:pStyle w:val="NormalWeb"/>
        <w:spacing w:before="0" w:beforeAutospacing="0" w:after="0" w:afterAutospacing="0"/>
        <w:rPr>
          <w:color w:val="222222"/>
        </w:rPr>
      </w:pPr>
      <w:r>
        <w:rPr>
          <w:color w:val="222222"/>
        </w:rPr>
        <w:t>The</w:t>
      </w:r>
      <w:r w:rsidRPr="00834104">
        <w:rPr>
          <w:color w:val="222222"/>
        </w:rPr>
        <w:t xml:space="preserve"> tones </w:t>
      </w:r>
      <w:r>
        <w:rPr>
          <w:color w:val="222222"/>
        </w:rPr>
        <w:t xml:space="preserve">of the singing bowls </w:t>
      </w:r>
      <w:r w:rsidRPr="00834104">
        <w:rPr>
          <w:color w:val="222222"/>
        </w:rPr>
        <w:t>are generally gentle and safe for everyone. That said, here are some things to keep in mind:</w:t>
      </w:r>
      <w:r w:rsidRPr="00B10E3D">
        <w:rPr>
          <w:b/>
          <w:bCs/>
          <w:noProof/>
          <w:sz w:val="28"/>
          <w:szCs w:val="28"/>
          <w:u w:val="single"/>
        </w:rPr>
        <w:t xml:space="preserve"> </w:t>
      </w:r>
    </w:p>
    <w:p w14:paraId="39F62A51" w14:textId="77777777" w:rsidR="00947872" w:rsidRPr="0061738B" w:rsidRDefault="00947872" w:rsidP="00947872">
      <w:pPr>
        <w:spacing w:after="0" w:line="240" w:lineRule="auto"/>
        <w:ind w:left="360"/>
        <w:rPr>
          <w:rFonts w:ascii="Times New Roman" w:hAnsi="Times New Roman" w:cs="Times New Roman"/>
          <w:color w:val="7030A0"/>
          <w:sz w:val="24"/>
          <w:szCs w:val="24"/>
        </w:rPr>
      </w:pPr>
    </w:p>
    <w:p w14:paraId="33C24483"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Fonts w:ascii="Times New Roman" w:hAnsi="Times New Roman" w:cs="Times New Roman"/>
          <w:b/>
          <w:bCs/>
          <w:color w:val="7030A0"/>
          <w:sz w:val="24"/>
          <w:szCs w:val="24"/>
        </w:rPr>
        <w:t>A gentle reminder</w:t>
      </w:r>
      <w:r w:rsidRPr="00833746">
        <w:rPr>
          <w:rFonts w:ascii="Times New Roman" w:hAnsi="Times New Roman" w:cs="Times New Roman"/>
          <w:color w:val="7030A0"/>
          <w:sz w:val="24"/>
          <w:szCs w:val="24"/>
        </w:rPr>
        <w:t xml:space="preserve"> that </w:t>
      </w:r>
      <w:proofErr w:type="spellStart"/>
      <w:r w:rsidRPr="00833746">
        <w:rPr>
          <w:rFonts w:ascii="Times New Roman" w:hAnsi="Times New Roman" w:cs="Times New Roman"/>
          <w:color w:val="7030A0"/>
          <w:sz w:val="24"/>
          <w:szCs w:val="24"/>
        </w:rPr>
        <w:t>JusB</w:t>
      </w:r>
      <w:proofErr w:type="spellEnd"/>
      <w:r w:rsidRPr="00833746">
        <w:rPr>
          <w:rFonts w:ascii="Times New Roman" w:hAnsi="Times New Roman" w:cs="Times New Roman"/>
          <w:color w:val="7030A0"/>
          <w:sz w:val="24"/>
          <w:szCs w:val="24"/>
        </w:rPr>
        <w:t xml:space="preserve">*LLC operates in and through nature.  Our work denounces the need for foreign and toxic substances in our bodies and supports pure, natural ingestions.  Therefore, anyone under the influence of alcohol or drugs during their session will be turned away and charged the full price for the appointment. </w:t>
      </w:r>
    </w:p>
    <w:p w14:paraId="3ECB1C53"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Style w:val="Strong"/>
          <w:rFonts w:ascii="Times New Roman" w:hAnsi="Times New Roman" w:cs="Times New Roman"/>
          <w:color w:val="7030A0"/>
          <w:sz w:val="24"/>
          <w:szCs w:val="24"/>
        </w:rPr>
        <w:t>Don't get too close to the instrument:</w:t>
      </w:r>
      <w:r w:rsidRPr="00833746">
        <w:rPr>
          <w:rFonts w:ascii="Times New Roman" w:hAnsi="Times New Roman" w:cs="Times New Roman"/>
          <w:color w:val="7030A0"/>
          <w:sz w:val="24"/>
          <w:szCs w:val="24"/>
        </w:rPr>
        <w:t>  never put your head inside of a singing bowl or too close to a gong, as it can damage your hearing and shock your central nervous system. Additionally, if you're particularly sensitive, you may not want to lie too close to the bowls, as it can feel intense and overwhelming.</w:t>
      </w:r>
    </w:p>
    <w:p w14:paraId="110A619D"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Style w:val="Strong"/>
          <w:rFonts w:ascii="Times New Roman" w:hAnsi="Times New Roman" w:cs="Times New Roman"/>
          <w:color w:val="7030A0"/>
          <w:sz w:val="24"/>
          <w:szCs w:val="24"/>
        </w:rPr>
        <w:t>Listen to your body (and gut):</w:t>
      </w:r>
      <w:r w:rsidRPr="00833746">
        <w:rPr>
          <w:rFonts w:ascii="Times New Roman" w:hAnsi="Times New Roman" w:cs="Times New Roman"/>
          <w:color w:val="7030A0"/>
          <w:sz w:val="24"/>
          <w:szCs w:val="24"/>
        </w:rPr>
        <w:t> Always listen to your body and your needs, and if something doesn't feel right, please honor that feeling and adjust your position, speak up, or leave if you need to.</w:t>
      </w:r>
    </w:p>
    <w:p w14:paraId="564F861F"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Style w:val="Strong"/>
          <w:rFonts w:ascii="Times New Roman" w:hAnsi="Times New Roman" w:cs="Times New Roman"/>
          <w:color w:val="7030A0"/>
          <w:sz w:val="24"/>
          <w:szCs w:val="24"/>
        </w:rPr>
        <w:t>Avoid if pregnant:</w:t>
      </w:r>
      <w:r w:rsidRPr="00833746">
        <w:rPr>
          <w:rFonts w:ascii="Times New Roman" w:hAnsi="Times New Roman" w:cs="Times New Roman"/>
          <w:color w:val="7030A0"/>
          <w:sz w:val="24"/>
          <w:szCs w:val="24"/>
        </w:rPr>
        <w:t> Listening to singing bowls is generally safe for all points of pregnancy, but we recommend avoiding sound baths that use gongs for the first 120 days of pregnancy. Pregnant people should also lie in a position that is safe for the baby (not lying down flat after the second trimester) during sound healing, and always operate under the guise of your physician.</w:t>
      </w:r>
      <w:r w:rsidRPr="00526D97">
        <w:rPr>
          <w:rFonts w:ascii="Times New Roman" w:hAnsi="Times New Roman" w:cs="Times New Roman"/>
          <w:b/>
          <w:bCs/>
          <w:noProof/>
          <w:sz w:val="28"/>
          <w:szCs w:val="28"/>
          <w:u w:val="single"/>
        </w:rPr>
        <w:t xml:space="preserve"> </w:t>
      </w:r>
    </w:p>
    <w:p w14:paraId="43D9350B"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Style w:val="Strong"/>
          <w:rFonts w:ascii="Times New Roman" w:hAnsi="Times New Roman" w:cs="Times New Roman"/>
          <w:color w:val="7030A0"/>
          <w:sz w:val="24"/>
          <w:szCs w:val="24"/>
        </w:rPr>
        <w:t>Use caution if you have a pacemaker, digital implants, or heart conditions:</w:t>
      </w:r>
      <w:r w:rsidRPr="00833746">
        <w:rPr>
          <w:rFonts w:ascii="Times New Roman" w:hAnsi="Times New Roman" w:cs="Times New Roman"/>
          <w:color w:val="7030A0"/>
          <w:sz w:val="24"/>
          <w:szCs w:val="24"/>
        </w:rPr>
        <w:t> Those with digital devices can attend sound baths with the permission of their licensed medical practitioner and should not lie within 20 feet of the bowls or gong while the instruments are being played.  Digital devices such as pacemakers, epidural pain pumps, and implanted insulin pumps may experience problems coinciding with the operational frequencies emitted from the singing bowls, tuning forks, and other healing instruments.</w:t>
      </w:r>
    </w:p>
    <w:p w14:paraId="7ED4C268" w14:textId="77777777" w:rsidR="00947872" w:rsidRPr="00833746" w:rsidRDefault="00947872" w:rsidP="00947872">
      <w:pPr>
        <w:pStyle w:val="ListParagraph"/>
        <w:numPr>
          <w:ilvl w:val="0"/>
          <w:numId w:val="1"/>
        </w:numPr>
        <w:spacing w:after="0" w:line="240" w:lineRule="auto"/>
        <w:rPr>
          <w:rFonts w:ascii="Times New Roman" w:hAnsi="Times New Roman" w:cs="Times New Roman"/>
          <w:color w:val="7030A0"/>
          <w:sz w:val="24"/>
          <w:szCs w:val="24"/>
        </w:rPr>
      </w:pPr>
      <w:r w:rsidRPr="00833746">
        <w:rPr>
          <w:rStyle w:val="Strong"/>
          <w:rFonts w:ascii="Times New Roman" w:hAnsi="Times New Roman" w:cs="Times New Roman"/>
          <w:color w:val="7030A0"/>
          <w:sz w:val="24"/>
          <w:szCs w:val="24"/>
        </w:rPr>
        <w:t>Talk to your doctor if you're unsure about anything:</w:t>
      </w:r>
      <w:r w:rsidRPr="00833746">
        <w:rPr>
          <w:rFonts w:ascii="Times New Roman" w:hAnsi="Times New Roman" w:cs="Times New Roman"/>
          <w:color w:val="7030A0"/>
          <w:sz w:val="24"/>
          <w:szCs w:val="24"/>
        </w:rPr>
        <w:t>  if you have any concerns about your physical and emotional safety, you'll want to consult your doctor. Singing bowls and sound healing can be a beautiful and complementary practice alongside physical or psychological therapy.</w:t>
      </w:r>
    </w:p>
    <w:p w14:paraId="433300B3" w14:textId="77777777" w:rsidR="00947872" w:rsidRDefault="00947872" w:rsidP="00947872">
      <w:pPr>
        <w:spacing w:after="0" w:line="240" w:lineRule="auto"/>
        <w:ind w:firstLine="720"/>
        <w:rPr>
          <w:rFonts w:ascii="Times New Roman" w:hAnsi="Times New Roman" w:cs="Times New Roman"/>
          <w:sz w:val="24"/>
          <w:szCs w:val="24"/>
        </w:rPr>
      </w:pPr>
    </w:p>
    <w:p w14:paraId="16AEA2AE" w14:textId="77777777" w:rsidR="00947872" w:rsidRDefault="00947872" w:rsidP="00947872">
      <w:pPr>
        <w:spacing w:after="0" w:line="240" w:lineRule="auto"/>
        <w:jc w:val="center"/>
        <w:rPr>
          <w:rFonts w:ascii="Times New Roman" w:hAnsi="Times New Roman" w:cs="Times New Roman"/>
          <w:b/>
          <w:bCs/>
          <w:sz w:val="28"/>
          <w:szCs w:val="28"/>
          <w:u w:val="single"/>
        </w:rPr>
      </w:pPr>
    </w:p>
    <w:p w14:paraId="44A3A3E9" w14:textId="77777777" w:rsidR="00947872" w:rsidRDefault="00947872" w:rsidP="00947872">
      <w:pPr>
        <w:spacing w:after="0" w:line="240" w:lineRule="auto"/>
        <w:jc w:val="center"/>
        <w:rPr>
          <w:rFonts w:ascii="Times New Roman" w:hAnsi="Times New Roman" w:cs="Times New Roman"/>
          <w:b/>
          <w:bCs/>
          <w:sz w:val="28"/>
          <w:szCs w:val="28"/>
          <w:u w:val="single"/>
        </w:rPr>
      </w:pPr>
    </w:p>
    <w:p w14:paraId="54D3EC0C" w14:textId="77777777" w:rsidR="00947872" w:rsidRDefault="00947872" w:rsidP="00947872">
      <w:pPr>
        <w:spacing w:after="0" w:line="240" w:lineRule="auto"/>
        <w:jc w:val="center"/>
        <w:rPr>
          <w:rFonts w:ascii="Times New Roman" w:hAnsi="Times New Roman" w:cs="Times New Roman"/>
          <w:b/>
          <w:bCs/>
          <w:sz w:val="28"/>
          <w:szCs w:val="28"/>
          <w:u w:val="single"/>
        </w:rPr>
      </w:pPr>
    </w:p>
    <w:p w14:paraId="6113705C" w14:textId="77777777" w:rsidR="00947872" w:rsidRDefault="00947872" w:rsidP="00947872">
      <w:pPr>
        <w:spacing w:after="0" w:line="240" w:lineRule="auto"/>
        <w:jc w:val="center"/>
        <w:rPr>
          <w:rFonts w:ascii="Times New Roman" w:hAnsi="Times New Roman" w:cs="Times New Roman"/>
          <w:b/>
          <w:bCs/>
          <w:sz w:val="28"/>
          <w:szCs w:val="28"/>
          <w:u w:val="single"/>
        </w:rPr>
      </w:pPr>
    </w:p>
    <w:p w14:paraId="41CA57C2" w14:textId="77777777" w:rsidR="00947872" w:rsidRDefault="00947872" w:rsidP="00947872">
      <w:pPr>
        <w:spacing w:after="0" w:line="240" w:lineRule="auto"/>
        <w:jc w:val="center"/>
        <w:rPr>
          <w:rFonts w:ascii="Times New Roman" w:hAnsi="Times New Roman" w:cs="Times New Roman"/>
          <w:b/>
          <w:bCs/>
          <w:sz w:val="28"/>
          <w:szCs w:val="28"/>
          <w:u w:val="single"/>
        </w:rPr>
      </w:pPr>
    </w:p>
    <w:p w14:paraId="0A957B41" w14:textId="77777777" w:rsidR="00947872" w:rsidRDefault="00947872" w:rsidP="00947872">
      <w:pPr>
        <w:spacing w:after="0" w:line="240" w:lineRule="auto"/>
        <w:jc w:val="center"/>
        <w:rPr>
          <w:rFonts w:ascii="Times New Roman" w:hAnsi="Times New Roman" w:cs="Times New Roman"/>
          <w:b/>
          <w:bCs/>
          <w:sz w:val="28"/>
          <w:szCs w:val="28"/>
          <w:u w:val="single"/>
        </w:rPr>
      </w:pPr>
    </w:p>
    <w:p w14:paraId="23A634EC" w14:textId="77777777" w:rsidR="00947872" w:rsidRDefault="00947872" w:rsidP="00947872">
      <w:pPr>
        <w:spacing w:after="0" w:line="240" w:lineRule="auto"/>
        <w:jc w:val="center"/>
        <w:rPr>
          <w:rFonts w:ascii="Times New Roman" w:hAnsi="Times New Roman" w:cs="Times New Roman"/>
          <w:b/>
          <w:bCs/>
          <w:sz w:val="28"/>
          <w:szCs w:val="28"/>
          <w:u w:val="single"/>
        </w:rPr>
      </w:pPr>
    </w:p>
    <w:p w14:paraId="3A490013" w14:textId="77777777" w:rsidR="00947872" w:rsidRDefault="00947872" w:rsidP="00947872">
      <w:pPr>
        <w:spacing w:after="0" w:line="240" w:lineRule="auto"/>
        <w:jc w:val="center"/>
        <w:rPr>
          <w:rFonts w:ascii="Times New Roman" w:hAnsi="Times New Roman" w:cs="Times New Roman"/>
          <w:b/>
          <w:bCs/>
          <w:sz w:val="28"/>
          <w:szCs w:val="28"/>
          <w:u w:val="single"/>
        </w:rPr>
      </w:pPr>
    </w:p>
    <w:p w14:paraId="1D94B78A" w14:textId="77777777" w:rsidR="00947872" w:rsidRDefault="00947872" w:rsidP="00947872">
      <w:pPr>
        <w:spacing w:after="0" w:line="240" w:lineRule="auto"/>
        <w:jc w:val="center"/>
        <w:rPr>
          <w:rFonts w:ascii="Times New Roman" w:hAnsi="Times New Roman" w:cs="Times New Roman"/>
          <w:b/>
          <w:bCs/>
          <w:sz w:val="28"/>
          <w:szCs w:val="28"/>
          <w:u w:val="single"/>
        </w:rPr>
      </w:pPr>
    </w:p>
    <w:p w14:paraId="6D51EC6A" w14:textId="77777777" w:rsidR="00947872" w:rsidRPr="00C67BFF" w:rsidRDefault="00947872" w:rsidP="00947872">
      <w:pPr>
        <w:spacing w:after="0" w:line="240" w:lineRule="auto"/>
        <w:jc w:val="center"/>
        <w:rPr>
          <w:rFonts w:ascii="Times New Roman" w:hAnsi="Times New Roman" w:cs="Times New Roman"/>
          <w:b/>
          <w:bCs/>
          <w:sz w:val="28"/>
          <w:szCs w:val="28"/>
          <w:u w:val="single"/>
        </w:rPr>
      </w:pPr>
      <w:r w:rsidRPr="00C67BFF">
        <w:rPr>
          <w:rFonts w:ascii="Times New Roman" w:hAnsi="Times New Roman" w:cs="Times New Roman"/>
          <w:b/>
          <w:bCs/>
          <w:sz w:val="28"/>
          <w:szCs w:val="28"/>
          <w:u w:val="single"/>
        </w:rPr>
        <w:lastRenderedPageBreak/>
        <w:t>Client Waiver Form</w:t>
      </w:r>
    </w:p>
    <w:p w14:paraId="7AE7A30D" w14:textId="77777777" w:rsidR="00947872" w:rsidRDefault="00947872" w:rsidP="00947872">
      <w:pPr>
        <w:spacing w:after="0" w:line="240" w:lineRule="auto"/>
        <w:rPr>
          <w:rFonts w:ascii="Times New Roman" w:hAnsi="Times New Roman" w:cs="Times New Roman"/>
          <w:sz w:val="24"/>
          <w:szCs w:val="24"/>
        </w:rPr>
      </w:pPr>
      <w:r w:rsidRPr="00324C4C">
        <w:rPr>
          <w:rFonts w:ascii="Times New Roman" w:hAnsi="Times New Roman" w:cs="Times New Roman"/>
          <w:sz w:val="24"/>
          <w:szCs w:val="24"/>
        </w:rPr>
        <w:t xml:space="preserve">I acknowledge that all statements, written materials, services, classes, workshops, and consultations offered by </w:t>
      </w:r>
      <w:proofErr w:type="spellStart"/>
      <w:r w:rsidRPr="00324C4C">
        <w:rPr>
          <w:rFonts w:ascii="Times New Roman" w:hAnsi="Times New Roman" w:cs="Times New Roman"/>
          <w:sz w:val="24"/>
          <w:szCs w:val="24"/>
        </w:rPr>
        <w:t>JusB</w:t>
      </w:r>
      <w:proofErr w:type="spellEnd"/>
      <w:r w:rsidRPr="00324C4C">
        <w:rPr>
          <w:rFonts w:ascii="Times New Roman" w:hAnsi="Times New Roman" w:cs="Times New Roman"/>
          <w:sz w:val="24"/>
          <w:szCs w:val="24"/>
        </w:rPr>
        <w:t>*LLC and Kristin Whitcomb are not intended to diagnose, treat, cure, prescribe</w:t>
      </w:r>
      <w:r>
        <w:rPr>
          <w:rFonts w:ascii="Times New Roman" w:hAnsi="Times New Roman" w:cs="Times New Roman"/>
          <w:sz w:val="24"/>
          <w:szCs w:val="24"/>
        </w:rPr>
        <w:t>,</w:t>
      </w:r>
      <w:r w:rsidRPr="00324C4C">
        <w:rPr>
          <w:rFonts w:ascii="Times New Roman" w:hAnsi="Times New Roman" w:cs="Times New Roman"/>
          <w:sz w:val="24"/>
          <w:szCs w:val="24"/>
        </w:rPr>
        <w:t xml:space="preserve"> or prevent any disease or illness and are not to be considered any form of therapy, counseling, or substitute for licensed medical/healthcare. </w:t>
      </w:r>
      <w:r w:rsidRPr="00093218">
        <w:rPr>
          <w:rFonts w:ascii="Times New Roman" w:hAnsi="Times New Roman" w:cs="Times New Roman"/>
          <w:sz w:val="24"/>
          <w:szCs w:val="24"/>
        </w:rPr>
        <w:t>Always consult a qualified physician or therapist when dealing with physical and/or mental illness or disease</w:t>
      </w:r>
      <w:r w:rsidRPr="00324C4C">
        <w:rPr>
          <w:rFonts w:ascii="Times New Roman" w:hAnsi="Times New Roman" w:cs="Times New Roman"/>
          <w:sz w:val="24"/>
          <w:szCs w:val="24"/>
        </w:rPr>
        <w:t xml:space="preserve">. </w:t>
      </w:r>
    </w:p>
    <w:p w14:paraId="2367365D" w14:textId="77777777" w:rsidR="00947872" w:rsidRPr="00324C4C" w:rsidRDefault="00947872" w:rsidP="00947872">
      <w:pPr>
        <w:spacing w:after="0" w:line="240" w:lineRule="auto"/>
        <w:rPr>
          <w:rFonts w:ascii="Times New Roman" w:hAnsi="Times New Roman" w:cs="Times New Roman"/>
          <w:sz w:val="24"/>
          <w:szCs w:val="24"/>
        </w:rPr>
      </w:pPr>
    </w:p>
    <w:p w14:paraId="499D6560" w14:textId="77777777" w:rsidR="00947872" w:rsidRDefault="00947872" w:rsidP="00947872">
      <w:pPr>
        <w:spacing w:after="0" w:line="240" w:lineRule="auto"/>
        <w:rPr>
          <w:rFonts w:ascii="Times New Roman" w:hAnsi="Times New Roman" w:cs="Times New Roman"/>
          <w:sz w:val="24"/>
          <w:szCs w:val="24"/>
        </w:rPr>
      </w:pPr>
      <w:r>
        <w:rPr>
          <w:rFonts w:ascii="Times New Roman" w:hAnsi="Times New Roman" w:cs="Times New Roman"/>
          <w:b/>
          <w:bCs/>
          <w:noProof/>
          <w:sz w:val="28"/>
          <w:szCs w:val="28"/>
          <w:u w:val="single"/>
        </w:rPr>
        <w:drawing>
          <wp:anchor distT="0" distB="0" distL="114300" distR="114300" simplePos="0" relativeHeight="251660288" behindDoc="1" locked="0" layoutInCell="1" allowOverlap="1" wp14:anchorId="468B3D47" wp14:editId="66BAA5F5">
            <wp:simplePos x="0" y="0"/>
            <wp:positionH relativeFrom="margin">
              <wp:align>center</wp:align>
            </wp:positionH>
            <wp:positionV relativeFrom="paragraph">
              <wp:posOffset>480387</wp:posOffset>
            </wp:positionV>
            <wp:extent cx="9122148" cy="6711518"/>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6" cstate="print">
                      <a:alphaModFix amt="43000"/>
                      <a:extLst>
                        <a:ext uri="{28A0092B-C50C-407E-A947-70E740481C1C}">
                          <a14:useLocalDpi xmlns:a14="http://schemas.microsoft.com/office/drawing/2010/main" val="0"/>
                        </a:ext>
                      </a:extLst>
                    </a:blip>
                    <a:stretch>
                      <a:fillRect/>
                    </a:stretch>
                  </pic:blipFill>
                  <pic:spPr>
                    <a:xfrm>
                      <a:off x="0" y="0"/>
                      <a:ext cx="9122148" cy="6711518"/>
                    </a:xfrm>
                    <a:prstGeom prst="rect">
                      <a:avLst/>
                    </a:prstGeom>
                  </pic:spPr>
                </pic:pic>
              </a:graphicData>
            </a:graphic>
            <wp14:sizeRelH relativeFrom="margin">
              <wp14:pctWidth>0</wp14:pctWidth>
            </wp14:sizeRelH>
            <wp14:sizeRelV relativeFrom="margin">
              <wp14:pctHeight>0</wp14:pctHeight>
            </wp14:sizeRelV>
          </wp:anchor>
        </w:drawing>
      </w:r>
      <w:r w:rsidRPr="00324C4C">
        <w:rPr>
          <w:rFonts w:ascii="Times New Roman" w:hAnsi="Times New Roman" w:cs="Times New Roman"/>
          <w:sz w:val="24"/>
          <w:szCs w:val="24"/>
        </w:rPr>
        <w:t xml:space="preserve">I acknowledge that all services offered by </w:t>
      </w:r>
      <w:proofErr w:type="spellStart"/>
      <w:r w:rsidRPr="00324C4C">
        <w:rPr>
          <w:rFonts w:ascii="Times New Roman" w:hAnsi="Times New Roman" w:cs="Times New Roman"/>
          <w:sz w:val="24"/>
          <w:szCs w:val="24"/>
        </w:rPr>
        <w:t>JusB</w:t>
      </w:r>
      <w:proofErr w:type="spellEnd"/>
      <w:r w:rsidRPr="00324C4C">
        <w:rPr>
          <w:rFonts w:ascii="Times New Roman" w:hAnsi="Times New Roman" w:cs="Times New Roman"/>
          <w:sz w:val="24"/>
          <w:szCs w:val="24"/>
        </w:rPr>
        <w:t xml:space="preserve">*LLC and Kristin Whitcomb are considered spiritual self-help only and should be used </w:t>
      </w:r>
      <w:r>
        <w:rPr>
          <w:rFonts w:ascii="Times New Roman" w:hAnsi="Times New Roman" w:cs="Times New Roman"/>
          <w:sz w:val="24"/>
          <w:szCs w:val="24"/>
        </w:rPr>
        <w:t>responsibly</w:t>
      </w:r>
      <w:r w:rsidRPr="00324C4C">
        <w:rPr>
          <w:rFonts w:ascii="Times New Roman" w:hAnsi="Times New Roman" w:cs="Times New Roman"/>
          <w:sz w:val="24"/>
          <w:szCs w:val="24"/>
        </w:rPr>
        <w:t xml:space="preserve"> and at my own risk.   </w:t>
      </w:r>
      <w:proofErr w:type="spellStart"/>
      <w:r w:rsidRPr="00324C4C">
        <w:rPr>
          <w:rFonts w:ascii="Times New Roman" w:hAnsi="Times New Roman" w:cs="Times New Roman"/>
          <w:sz w:val="24"/>
          <w:szCs w:val="24"/>
        </w:rPr>
        <w:t>JusB</w:t>
      </w:r>
      <w:proofErr w:type="spellEnd"/>
      <w:r w:rsidRPr="00324C4C">
        <w:rPr>
          <w:rFonts w:ascii="Times New Roman" w:hAnsi="Times New Roman" w:cs="Times New Roman"/>
          <w:sz w:val="24"/>
          <w:szCs w:val="24"/>
        </w:rPr>
        <w:t>*LLC and Kristin Whitcomb shall be held harmless for all statements, written materials, services, classes, workshops, and consultations offered in person or online and shall not be held liable for their use. I understand that all information is of the expressed opinion of Kristin Whitcomb and is founded upon her spiritual philosoph</w:t>
      </w:r>
      <w:r>
        <w:rPr>
          <w:rFonts w:ascii="Times New Roman" w:hAnsi="Times New Roman" w:cs="Times New Roman"/>
          <w:sz w:val="24"/>
          <w:szCs w:val="24"/>
        </w:rPr>
        <w:t>ies and research</w:t>
      </w:r>
      <w:r w:rsidRPr="00324C4C">
        <w:rPr>
          <w:rFonts w:ascii="Times New Roman" w:hAnsi="Times New Roman" w:cs="Times New Roman"/>
          <w:sz w:val="24"/>
          <w:szCs w:val="24"/>
        </w:rPr>
        <w:t>.</w:t>
      </w:r>
      <w:r>
        <w:rPr>
          <w:rFonts w:ascii="Times New Roman" w:hAnsi="Times New Roman" w:cs="Times New Roman"/>
          <w:sz w:val="24"/>
          <w:szCs w:val="24"/>
        </w:rPr>
        <w:t xml:space="preserve"> </w:t>
      </w:r>
      <w:r w:rsidRPr="00324C4C">
        <w:rPr>
          <w:rFonts w:ascii="Times New Roman" w:hAnsi="Times New Roman" w:cs="Times New Roman"/>
          <w:sz w:val="24"/>
          <w:szCs w:val="24"/>
        </w:rPr>
        <w:t xml:space="preserve"> </w:t>
      </w:r>
      <w:r>
        <w:rPr>
          <w:rFonts w:ascii="Times New Roman" w:hAnsi="Times New Roman" w:cs="Times New Roman"/>
          <w:sz w:val="24"/>
          <w:szCs w:val="24"/>
        </w:rPr>
        <w:t xml:space="preserve">The information is protected and can only be disseminated with written consent from </w:t>
      </w:r>
      <w:proofErr w:type="spellStart"/>
      <w:r>
        <w:rPr>
          <w:rFonts w:ascii="Times New Roman" w:hAnsi="Times New Roman" w:cs="Times New Roman"/>
          <w:sz w:val="24"/>
          <w:szCs w:val="24"/>
        </w:rPr>
        <w:t>JusB</w:t>
      </w:r>
      <w:proofErr w:type="spellEnd"/>
      <w:r>
        <w:rPr>
          <w:rFonts w:ascii="Times New Roman" w:hAnsi="Times New Roman" w:cs="Times New Roman"/>
          <w:sz w:val="24"/>
          <w:szCs w:val="24"/>
        </w:rPr>
        <w:t>*LLC.</w:t>
      </w:r>
    </w:p>
    <w:p w14:paraId="3646FAAD" w14:textId="77777777" w:rsidR="00947872" w:rsidRPr="00324C4C" w:rsidRDefault="00947872" w:rsidP="00947872">
      <w:pPr>
        <w:spacing w:after="0" w:line="240" w:lineRule="auto"/>
        <w:rPr>
          <w:rFonts w:ascii="Times New Roman" w:hAnsi="Times New Roman" w:cs="Times New Roman"/>
          <w:sz w:val="24"/>
          <w:szCs w:val="24"/>
        </w:rPr>
      </w:pPr>
    </w:p>
    <w:p w14:paraId="5C0BA0C7" w14:textId="77777777" w:rsidR="00947872" w:rsidRDefault="00947872" w:rsidP="00947872">
      <w:pPr>
        <w:spacing w:after="0" w:line="240" w:lineRule="auto"/>
        <w:rPr>
          <w:rFonts w:ascii="Times New Roman" w:hAnsi="Times New Roman" w:cs="Times New Roman"/>
          <w:sz w:val="24"/>
          <w:szCs w:val="24"/>
        </w:rPr>
      </w:pPr>
      <w:r w:rsidRPr="00324C4C">
        <w:rPr>
          <w:rFonts w:ascii="Times New Roman" w:hAnsi="Times New Roman" w:cs="Times New Roman"/>
          <w:sz w:val="24"/>
          <w:szCs w:val="24"/>
        </w:rPr>
        <w:t>Signature Date</w:t>
      </w:r>
      <w:r>
        <w:rPr>
          <w:rFonts w:ascii="Times New Roman" w:hAnsi="Times New Roman" w:cs="Times New Roman"/>
          <w:sz w:val="24"/>
          <w:szCs w:val="24"/>
        </w:rPr>
        <w:t>:  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324C4C">
        <w:rPr>
          <w:rFonts w:ascii="Times New Roman" w:hAnsi="Times New Roman" w:cs="Times New Roman"/>
          <w:sz w:val="24"/>
          <w:szCs w:val="24"/>
        </w:rPr>
        <w:t>Dat</w:t>
      </w:r>
      <w:r>
        <w:rPr>
          <w:rFonts w:ascii="Times New Roman" w:hAnsi="Times New Roman" w:cs="Times New Roman"/>
          <w:sz w:val="24"/>
          <w:szCs w:val="24"/>
        </w:rPr>
        <w:t xml:space="preserve">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14:paraId="4523DBA4" w14:textId="77777777" w:rsidR="00947872" w:rsidRDefault="00947872" w:rsidP="00947872">
      <w:pPr>
        <w:spacing w:after="0" w:line="240" w:lineRule="auto"/>
        <w:rPr>
          <w:rFonts w:ascii="Times New Roman" w:hAnsi="Times New Roman" w:cs="Times New Roman"/>
          <w:sz w:val="24"/>
          <w:szCs w:val="24"/>
        </w:rPr>
      </w:pPr>
    </w:p>
    <w:p w14:paraId="0BAE0B42" w14:textId="77777777" w:rsidR="00947872" w:rsidRDefault="00947872" w:rsidP="00947872">
      <w:pPr>
        <w:spacing w:after="0" w:line="240" w:lineRule="auto"/>
        <w:rPr>
          <w:rFonts w:ascii="Times New Roman" w:hAnsi="Times New Roman" w:cs="Times New Roman"/>
          <w:sz w:val="24"/>
          <w:szCs w:val="24"/>
        </w:rPr>
      </w:pPr>
      <w:r>
        <w:rPr>
          <w:rFonts w:ascii="Times New Roman" w:hAnsi="Times New Roman" w:cs="Times New Roman"/>
          <w:sz w:val="24"/>
          <w:szCs w:val="24"/>
        </w:rPr>
        <w:t>Printed Name:  _</w:t>
      </w:r>
      <w:r>
        <w:rPr>
          <w:rFonts w:ascii="Times New Roman" w:hAnsi="Times New Roman" w:cs="Times New Roman"/>
          <w:sz w:val="24"/>
          <w:szCs w:val="24"/>
          <w:u w:val="single"/>
        </w:rPr>
        <w:t>____________________________________________________</w:t>
      </w:r>
      <w:r>
        <w:rPr>
          <w:rFonts w:ascii="Times New Roman" w:hAnsi="Times New Roman" w:cs="Times New Roman"/>
          <w:sz w:val="24"/>
          <w:szCs w:val="24"/>
        </w:rPr>
        <w:t>_</w:t>
      </w:r>
    </w:p>
    <w:p w14:paraId="2EF28CF0" w14:textId="77777777" w:rsidR="00947872" w:rsidRDefault="00947872" w:rsidP="00947872">
      <w:pPr>
        <w:spacing w:after="0" w:line="240" w:lineRule="auto"/>
        <w:rPr>
          <w:rFonts w:ascii="Times New Roman" w:hAnsi="Times New Roman" w:cs="Times New Roman"/>
          <w:sz w:val="24"/>
          <w:szCs w:val="24"/>
        </w:rPr>
      </w:pPr>
    </w:p>
    <w:p w14:paraId="2A15A23D" w14:textId="77777777" w:rsidR="00947872" w:rsidRDefault="00947872" w:rsidP="00947872">
      <w:pPr>
        <w:spacing w:after="0" w:line="240" w:lineRule="auto"/>
        <w:rPr>
          <w:rFonts w:ascii="Times New Roman" w:hAnsi="Times New Roman" w:cs="Times New Roman"/>
          <w:sz w:val="24"/>
          <w:szCs w:val="24"/>
        </w:rPr>
      </w:pPr>
    </w:p>
    <w:p w14:paraId="1AFDC9D7" w14:textId="77777777" w:rsidR="00947872" w:rsidRPr="00324C4C" w:rsidRDefault="00947872" w:rsidP="00947872">
      <w:pPr>
        <w:spacing w:after="0" w:line="240" w:lineRule="auto"/>
        <w:rPr>
          <w:rFonts w:ascii="Times New Roman" w:hAnsi="Times New Roman" w:cs="Times New Roman"/>
          <w:sz w:val="24"/>
          <w:szCs w:val="24"/>
        </w:rPr>
      </w:pPr>
    </w:p>
    <w:p w14:paraId="0F7D2363" w14:textId="77777777" w:rsidR="00947872" w:rsidRDefault="00947872"/>
    <w:sectPr w:rsidR="00947872" w:rsidSect="005F0B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91039"/>
    <w:multiLevelType w:val="hybridMultilevel"/>
    <w:tmpl w:val="193A2868"/>
    <w:lvl w:ilvl="0" w:tplc="4C640C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86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72"/>
    <w:rsid w:val="0094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1673"/>
  <w15:chartTrackingRefBased/>
  <w15:docId w15:val="{740EE04D-E223-4BD7-9497-0F95A38A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7872"/>
    <w:rPr>
      <w:b/>
      <w:bCs/>
    </w:rPr>
  </w:style>
  <w:style w:type="paragraph" w:styleId="NormalWeb">
    <w:name w:val="Normal (Web)"/>
    <w:basedOn w:val="Normal"/>
    <w:uiPriority w:val="99"/>
    <w:semiHidden/>
    <w:unhideWhenUsed/>
    <w:rsid w:val="009478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Whitcomb</dc:creator>
  <cp:keywords/>
  <dc:description/>
  <cp:lastModifiedBy>Kris Whitcomb</cp:lastModifiedBy>
  <cp:revision>1</cp:revision>
  <dcterms:created xsi:type="dcterms:W3CDTF">2023-05-05T19:16:00Z</dcterms:created>
  <dcterms:modified xsi:type="dcterms:W3CDTF">2023-05-05T19:17:00Z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215f5c96-8f6b-4ee6-b685-b5977db32a11</vt:lpwstr>
  </property>
</Properties>
</file>